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A8" w:rsidRPr="00BC38C1" w:rsidRDefault="004014A8" w:rsidP="004014A8">
      <w:pPr>
        <w:tabs>
          <w:tab w:val="left" w:pos="-180"/>
        </w:tabs>
        <w:spacing w:line="360" w:lineRule="auto"/>
        <w:jc w:val="center"/>
        <w:rPr>
          <w:b/>
          <w:sz w:val="28"/>
          <w:szCs w:val="40"/>
        </w:rPr>
      </w:pPr>
      <w:r w:rsidRPr="00BC38C1">
        <w:rPr>
          <w:b/>
          <w:sz w:val="28"/>
          <w:szCs w:val="40"/>
        </w:rPr>
        <w:t xml:space="preserve">Перечень документации </w:t>
      </w:r>
    </w:p>
    <w:p w:rsidR="004014A8" w:rsidRDefault="00BF2B5C" w:rsidP="004014A8">
      <w:pPr>
        <w:tabs>
          <w:tab w:val="left" w:pos="-180"/>
        </w:tabs>
        <w:spacing w:line="360" w:lineRule="auto"/>
        <w:jc w:val="center"/>
        <w:rPr>
          <w:b/>
          <w:sz w:val="28"/>
          <w:szCs w:val="40"/>
        </w:rPr>
      </w:pPr>
      <w:proofErr w:type="spellStart"/>
      <w:r w:rsidRPr="00BC38C1">
        <w:rPr>
          <w:b/>
          <w:sz w:val="28"/>
          <w:szCs w:val="40"/>
        </w:rPr>
        <w:t>консульта</w:t>
      </w:r>
      <w:proofErr w:type="spellEnd"/>
      <w:r w:rsidRPr="00BC38C1">
        <w:rPr>
          <w:b/>
          <w:sz w:val="28"/>
          <w:szCs w:val="40"/>
          <w:lang w:val="kk-KZ"/>
        </w:rPr>
        <w:t>цион</w:t>
      </w:r>
      <w:proofErr w:type="spellStart"/>
      <w:r w:rsidR="004014A8" w:rsidRPr="00BC38C1">
        <w:rPr>
          <w:b/>
          <w:sz w:val="28"/>
          <w:szCs w:val="40"/>
        </w:rPr>
        <w:t>ного</w:t>
      </w:r>
      <w:proofErr w:type="spellEnd"/>
      <w:r w:rsidR="004014A8" w:rsidRPr="00BC38C1">
        <w:rPr>
          <w:b/>
          <w:sz w:val="28"/>
          <w:szCs w:val="40"/>
        </w:rPr>
        <w:t xml:space="preserve"> пункта:</w:t>
      </w:r>
    </w:p>
    <w:p w:rsidR="00BC38C1" w:rsidRPr="00BC38C1" w:rsidRDefault="00BC38C1" w:rsidP="004014A8">
      <w:pPr>
        <w:tabs>
          <w:tab w:val="left" w:pos="-180"/>
        </w:tabs>
        <w:spacing w:line="360" w:lineRule="auto"/>
        <w:jc w:val="center"/>
        <w:rPr>
          <w:b/>
          <w:sz w:val="28"/>
          <w:szCs w:val="4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BC38C1" w:rsidRPr="00BC38C1" w:rsidTr="00BC38C1">
        <w:tc>
          <w:tcPr>
            <w:tcW w:w="1101" w:type="dxa"/>
          </w:tcPr>
          <w:p w:rsidR="00BC38C1" w:rsidRPr="00BC38C1" w:rsidRDefault="00BC38C1" w:rsidP="00BC38C1">
            <w:pPr>
              <w:tabs>
                <w:tab w:val="left" w:pos="-18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470" w:type="dxa"/>
          </w:tcPr>
          <w:p w:rsidR="00BC38C1" w:rsidRPr="00BC38C1" w:rsidRDefault="00BC38C1" w:rsidP="00BC38C1">
            <w:pPr>
              <w:tabs>
                <w:tab w:val="left" w:pos="-180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Положение о </w:t>
            </w:r>
            <w:proofErr w:type="spellStart"/>
            <w:r>
              <w:rPr>
                <w:sz w:val="28"/>
                <w:szCs w:val="28"/>
              </w:rPr>
              <w:t>консульта</w:t>
            </w:r>
            <w:proofErr w:type="spellEnd"/>
            <w:r>
              <w:rPr>
                <w:sz w:val="28"/>
                <w:szCs w:val="28"/>
                <w:lang w:val="kk-KZ"/>
              </w:rPr>
              <w:t>цион</w:t>
            </w:r>
            <w:r w:rsidRPr="004014A8">
              <w:rPr>
                <w:sz w:val="28"/>
                <w:szCs w:val="28"/>
              </w:rPr>
              <w:t>ном пункте</w:t>
            </w:r>
          </w:p>
        </w:tc>
      </w:tr>
      <w:tr w:rsidR="00BC38C1" w:rsidRPr="00BC38C1" w:rsidTr="00BC38C1">
        <w:tc>
          <w:tcPr>
            <w:tcW w:w="1101" w:type="dxa"/>
          </w:tcPr>
          <w:p w:rsidR="00BC38C1" w:rsidRPr="00BC38C1" w:rsidRDefault="00BC38C1" w:rsidP="00BC38C1">
            <w:pPr>
              <w:tabs>
                <w:tab w:val="left" w:pos="-18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470" w:type="dxa"/>
          </w:tcPr>
          <w:p w:rsidR="00BC38C1" w:rsidRPr="00BC38C1" w:rsidRDefault="00BC38C1" w:rsidP="00BC38C1">
            <w:pPr>
              <w:tabs>
                <w:tab w:val="left" w:pos="-180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об открытии </w:t>
            </w:r>
            <w:proofErr w:type="spellStart"/>
            <w:r>
              <w:rPr>
                <w:sz w:val="28"/>
                <w:szCs w:val="28"/>
              </w:rPr>
              <w:t>консульта</w:t>
            </w:r>
            <w:proofErr w:type="spellEnd"/>
            <w:r>
              <w:rPr>
                <w:sz w:val="28"/>
                <w:szCs w:val="28"/>
                <w:lang w:val="kk-KZ"/>
              </w:rPr>
              <w:t>цион</w:t>
            </w:r>
            <w:proofErr w:type="spellStart"/>
            <w:r w:rsidRPr="004014A8">
              <w:rPr>
                <w:sz w:val="28"/>
                <w:szCs w:val="28"/>
              </w:rPr>
              <w:t>ного</w:t>
            </w:r>
            <w:proofErr w:type="spellEnd"/>
            <w:r w:rsidRPr="004014A8">
              <w:rPr>
                <w:sz w:val="28"/>
                <w:szCs w:val="28"/>
              </w:rPr>
              <w:t xml:space="preserve"> пункта</w:t>
            </w:r>
          </w:p>
        </w:tc>
      </w:tr>
      <w:tr w:rsidR="00BC38C1" w:rsidRPr="00BC38C1" w:rsidTr="00BC38C1">
        <w:tc>
          <w:tcPr>
            <w:tcW w:w="1101" w:type="dxa"/>
          </w:tcPr>
          <w:p w:rsidR="00BC38C1" w:rsidRPr="00BC38C1" w:rsidRDefault="00BC38C1" w:rsidP="00BC38C1">
            <w:pPr>
              <w:tabs>
                <w:tab w:val="left" w:pos="-18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470" w:type="dxa"/>
          </w:tcPr>
          <w:p w:rsidR="00BC38C1" w:rsidRPr="00BC38C1" w:rsidRDefault="00BC38C1" w:rsidP="00BC38C1">
            <w:pPr>
              <w:tabs>
                <w:tab w:val="left" w:pos="-180"/>
              </w:tabs>
              <w:spacing w:line="360" w:lineRule="auto"/>
              <w:rPr>
                <w:b/>
                <w:sz w:val="28"/>
                <w:szCs w:val="28"/>
              </w:rPr>
            </w:pPr>
            <w:r w:rsidRPr="004014A8">
              <w:rPr>
                <w:sz w:val="28"/>
                <w:szCs w:val="28"/>
              </w:rPr>
              <w:t xml:space="preserve">План </w:t>
            </w:r>
            <w:r w:rsidR="00FC1156">
              <w:rPr>
                <w:sz w:val="28"/>
                <w:szCs w:val="28"/>
              </w:rPr>
              <w:t xml:space="preserve">работы </w:t>
            </w:r>
            <w:r w:rsidRPr="004014A8">
              <w:rPr>
                <w:sz w:val="28"/>
                <w:szCs w:val="28"/>
              </w:rPr>
              <w:t>проведения образовательной деятельности с детьми и родителями (законными представителями), который р</w:t>
            </w:r>
            <w:r>
              <w:rPr>
                <w:sz w:val="28"/>
                <w:szCs w:val="28"/>
              </w:rPr>
              <w:t xml:space="preserve">азрабатывается специалистами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Pr="004014A8">
              <w:rPr>
                <w:sz w:val="28"/>
                <w:szCs w:val="28"/>
              </w:rPr>
              <w:t xml:space="preserve"> на учебный год и утверждается его руководителем. В течение учебного года по требованию родителей (законных представителей) в док</w:t>
            </w:r>
            <w:r>
              <w:rPr>
                <w:sz w:val="28"/>
                <w:szCs w:val="28"/>
              </w:rPr>
              <w:t>умент могут вноситься изменения.</w:t>
            </w:r>
          </w:p>
        </w:tc>
      </w:tr>
      <w:tr w:rsidR="00BC38C1" w:rsidRPr="00BC38C1" w:rsidTr="00BC38C1">
        <w:tc>
          <w:tcPr>
            <w:tcW w:w="1101" w:type="dxa"/>
          </w:tcPr>
          <w:p w:rsidR="00BC38C1" w:rsidRPr="00BC38C1" w:rsidRDefault="00BC38C1" w:rsidP="00BC38C1">
            <w:pPr>
              <w:tabs>
                <w:tab w:val="left" w:pos="-18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470" w:type="dxa"/>
          </w:tcPr>
          <w:p w:rsidR="00BC38C1" w:rsidRPr="00BC38C1" w:rsidRDefault="00BC38C1" w:rsidP="00BC38C1">
            <w:pPr>
              <w:tabs>
                <w:tab w:val="left" w:pos="-180"/>
              </w:tabs>
              <w:spacing w:line="360" w:lineRule="auto"/>
              <w:rPr>
                <w:b/>
                <w:sz w:val="28"/>
                <w:szCs w:val="28"/>
              </w:rPr>
            </w:pPr>
            <w:r w:rsidRPr="004014A8">
              <w:rPr>
                <w:sz w:val="28"/>
                <w:szCs w:val="28"/>
              </w:rPr>
              <w:t>Годовой отчет о результативности работы</w:t>
            </w:r>
          </w:p>
        </w:tc>
      </w:tr>
      <w:tr w:rsidR="00BC38C1" w:rsidRPr="00BC38C1" w:rsidTr="00BC38C1">
        <w:tc>
          <w:tcPr>
            <w:tcW w:w="1101" w:type="dxa"/>
          </w:tcPr>
          <w:p w:rsidR="00BC38C1" w:rsidRPr="00BC38C1" w:rsidRDefault="00BC38C1" w:rsidP="00BC38C1">
            <w:pPr>
              <w:tabs>
                <w:tab w:val="left" w:pos="-18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470" w:type="dxa"/>
          </w:tcPr>
          <w:p w:rsidR="00BC38C1" w:rsidRPr="00BC38C1" w:rsidRDefault="00BC38C1" w:rsidP="00BC38C1">
            <w:pPr>
              <w:tabs>
                <w:tab w:val="left" w:pos="-180"/>
              </w:tabs>
              <w:spacing w:line="360" w:lineRule="auto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Журнал учёта работы </w:t>
            </w:r>
            <w:proofErr w:type="spellStart"/>
            <w:r>
              <w:rPr>
                <w:sz w:val="28"/>
                <w:szCs w:val="28"/>
              </w:rPr>
              <w:t>консульта</w:t>
            </w:r>
            <w:proofErr w:type="spellEnd"/>
            <w:r>
              <w:rPr>
                <w:sz w:val="28"/>
                <w:szCs w:val="28"/>
                <w:lang w:val="kk-KZ"/>
              </w:rPr>
              <w:t>цион</w:t>
            </w:r>
            <w:proofErr w:type="spellStart"/>
            <w:r w:rsidRPr="004014A8">
              <w:rPr>
                <w:sz w:val="28"/>
                <w:szCs w:val="28"/>
              </w:rPr>
              <w:t>ного</w:t>
            </w:r>
            <w:proofErr w:type="spellEnd"/>
            <w:r w:rsidRPr="004014A8">
              <w:rPr>
                <w:sz w:val="28"/>
                <w:szCs w:val="28"/>
              </w:rPr>
              <w:t xml:space="preserve"> пункт</w:t>
            </w:r>
            <w:r>
              <w:rPr>
                <w:sz w:val="28"/>
                <w:szCs w:val="28"/>
              </w:rPr>
              <w:t xml:space="preserve">, </w:t>
            </w:r>
            <w:r w:rsidRPr="004014A8">
              <w:rPr>
                <w:sz w:val="28"/>
                <w:szCs w:val="28"/>
              </w:rPr>
              <w:t>мастер-классов, тренингов</w:t>
            </w:r>
            <w:bookmarkEnd w:id="0"/>
          </w:p>
        </w:tc>
      </w:tr>
      <w:tr w:rsidR="00BC38C1" w:rsidRPr="00BC38C1" w:rsidTr="00BC38C1">
        <w:tc>
          <w:tcPr>
            <w:tcW w:w="1101" w:type="dxa"/>
          </w:tcPr>
          <w:p w:rsidR="00BC38C1" w:rsidRPr="00BC38C1" w:rsidRDefault="00BC38C1" w:rsidP="00BC38C1">
            <w:pPr>
              <w:tabs>
                <w:tab w:val="left" w:pos="-18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470" w:type="dxa"/>
          </w:tcPr>
          <w:p w:rsidR="00BC38C1" w:rsidRPr="00BC38C1" w:rsidRDefault="00BC38C1" w:rsidP="00BC38C1">
            <w:pPr>
              <w:tabs>
                <w:tab w:val="left" w:pos="-180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График работы </w:t>
            </w:r>
            <w:proofErr w:type="spellStart"/>
            <w:r>
              <w:rPr>
                <w:sz w:val="28"/>
                <w:szCs w:val="28"/>
              </w:rPr>
              <w:t>консульта</w:t>
            </w:r>
            <w:proofErr w:type="spellEnd"/>
            <w:r>
              <w:rPr>
                <w:sz w:val="28"/>
                <w:szCs w:val="28"/>
                <w:lang w:val="kk-KZ"/>
              </w:rPr>
              <w:t>цион</w:t>
            </w:r>
            <w:proofErr w:type="spellStart"/>
            <w:r w:rsidRPr="004014A8">
              <w:rPr>
                <w:sz w:val="28"/>
                <w:szCs w:val="28"/>
              </w:rPr>
              <w:t>ного</w:t>
            </w:r>
            <w:proofErr w:type="spellEnd"/>
            <w:r w:rsidRPr="004014A8">
              <w:rPr>
                <w:sz w:val="28"/>
                <w:szCs w:val="28"/>
              </w:rPr>
              <w:t xml:space="preserve"> пункта</w:t>
            </w:r>
          </w:p>
        </w:tc>
      </w:tr>
      <w:tr w:rsidR="00BC38C1" w:rsidRPr="00BC38C1" w:rsidTr="00BC38C1">
        <w:tc>
          <w:tcPr>
            <w:tcW w:w="1101" w:type="dxa"/>
          </w:tcPr>
          <w:p w:rsidR="00BC38C1" w:rsidRPr="00BC38C1" w:rsidRDefault="00BC38C1" w:rsidP="00BC38C1">
            <w:pPr>
              <w:tabs>
                <w:tab w:val="left" w:pos="-18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470" w:type="dxa"/>
          </w:tcPr>
          <w:p w:rsidR="00BC38C1" w:rsidRPr="00BC38C1" w:rsidRDefault="00BC38C1" w:rsidP="00BC38C1">
            <w:pPr>
              <w:tabs>
                <w:tab w:val="left" w:pos="-180"/>
              </w:tabs>
              <w:spacing w:line="360" w:lineRule="auto"/>
              <w:rPr>
                <w:b/>
                <w:sz w:val="28"/>
                <w:szCs w:val="28"/>
              </w:rPr>
            </w:pPr>
            <w:r w:rsidRPr="004014A8">
              <w:rPr>
                <w:sz w:val="28"/>
                <w:szCs w:val="28"/>
              </w:rPr>
              <w:t>Банк данных детей, не охваченным дошкольным образованием</w:t>
            </w:r>
          </w:p>
        </w:tc>
      </w:tr>
    </w:tbl>
    <w:p w:rsidR="004F2EA5" w:rsidRPr="004014A8" w:rsidRDefault="004F2EA5">
      <w:pPr>
        <w:rPr>
          <w:sz w:val="28"/>
          <w:szCs w:val="28"/>
        </w:rPr>
      </w:pPr>
    </w:p>
    <w:sectPr w:rsidR="004F2EA5" w:rsidRPr="004014A8" w:rsidSect="00304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D20A5"/>
    <w:multiLevelType w:val="hybridMultilevel"/>
    <w:tmpl w:val="40FA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14A8"/>
    <w:rsid w:val="00304B60"/>
    <w:rsid w:val="004014A8"/>
    <w:rsid w:val="004F2EA5"/>
    <w:rsid w:val="00B417F2"/>
    <w:rsid w:val="00BC38C1"/>
    <w:rsid w:val="00BF2B5C"/>
    <w:rsid w:val="00D70FBB"/>
    <w:rsid w:val="00DA2682"/>
    <w:rsid w:val="00FC1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4A8"/>
    <w:pPr>
      <w:ind w:left="720"/>
      <w:contextualSpacing/>
    </w:pPr>
  </w:style>
  <w:style w:type="table" w:styleId="a4">
    <w:name w:val="Table Grid"/>
    <w:basedOn w:val="a1"/>
    <w:uiPriority w:val="59"/>
    <w:rsid w:val="00BC3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Асас</cp:lastModifiedBy>
  <cp:revision>11</cp:revision>
  <cp:lastPrinted>2023-10-20T00:44:00Z</cp:lastPrinted>
  <dcterms:created xsi:type="dcterms:W3CDTF">2013-11-27T09:05:00Z</dcterms:created>
  <dcterms:modified xsi:type="dcterms:W3CDTF">2023-10-20T00:44:00Z</dcterms:modified>
</cp:coreProperties>
</file>