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85742" w14:textId="77777777" w:rsidR="00A43340" w:rsidRDefault="00A43340">
      <w:pPr>
        <w:jc w:val="both"/>
      </w:pPr>
      <w:r>
        <w:rPr>
          <w:noProof/>
        </w:rPr>
        <w:drawing>
          <wp:inline distT="0" distB="0" distL="0" distR="0" wp14:anchorId="3E99C789" wp14:editId="0D288F95">
            <wp:extent cx="6106160" cy="867664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160" cy="867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4832B" w14:textId="77777777" w:rsidR="00A43340" w:rsidRDefault="00A43340">
      <w:pPr>
        <w:jc w:val="both"/>
      </w:pPr>
    </w:p>
    <w:p w14:paraId="79A561A2" w14:textId="77777777" w:rsidR="00A43340" w:rsidRDefault="00A43340">
      <w:pPr>
        <w:jc w:val="both"/>
      </w:pPr>
    </w:p>
    <w:p w14:paraId="7901B132" w14:textId="77777777" w:rsidR="00A43340" w:rsidRDefault="00A43340">
      <w:pPr>
        <w:jc w:val="both"/>
      </w:pPr>
    </w:p>
    <w:p w14:paraId="7C426480" w14:textId="589F796A" w:rsidR="002F2D7E" w:rsidRDefault="00DB7628">
      <w:pPr>
        <w:jc w:val="both"/>
      </w:pPr>
      <w:r>
        <w:lastRenderedPageBreak/>
        <w:t xml:space="preserve">• открытость системы воспитания. </w:t>
      </w:r>
    </w:p>
    <w:p w14:paraId="1A16730C" w14:textId="77777777" w:rsidR="002F2D7E" w:rsidRDefault="002F2D7E"/>
    <w:p w14:paraId="6A48572B" w14:textId="77777777" w:rsidR="002F2D7E" w:rsidRDefault="00DB7628">
      <w:pPr>
        <w:jc w:val="center"/>
        <w:rPr>
          <w:b/>
        </w:rPr>
      </w:pPr>
      <w:r>
        <w:rPr>
          <w:b/>
        </w:rPr>
        <w:t>3. Организация деятельности и основные формы</w:t>
      </w:r>
    </w:p>
    <w:p w14:paraId="7444F538" w14:textId="77777777" w:rsidR="002F2D7E" w:rsidRDefault="00DB7628">
      <w:pPr>
        <w:jc w:val="center"/>
        <w:rPr>
          <w:b/>
        </w:rPr>
      </w:pPr>
      <w:r>
        <w:rPr>
          <w:b/>
        </w:rPr>
        <w:t xml:space="preserve"> работы консуль</w:t>
      </w:r>
      <w:r>
        <w:rPr>
          <w:b/>
        </w:rPr>
        <w:t>тационного пункта</w:t>
      </w:r>
    </w:p>
    <w:p w14:paraId="14805511" w14:textId="77777777" w:rsidR="002F2D7E" w:rsidRDefault="002F2D7E"/>
    <w:p w14:paraId="1A4C1A0F" w14:textId="77777777" w:rsidR="002F2D7E" w:rsidRDefault="00DB7628">
      <w:pPr>
        <w:jc w:val="both"/>
      </w:pPr>
      <w:r>
        <w:t xml:space="preserve"> 3.1 Консультационный пункт на базе КГУ «Рублевская СШ» открывается на основании приказа директора школы.</w:t>
      </w:r>
    </w:p>
    <w:p w14:paraId="749083B8" w14:textId="77777777" w:rsidR="002F2D7E" w:rsidRDefault="00DB7628">
      <w:pPr>
        <w:jc w:val="both"/>
      </w:pPr>
      <w:r>
        <w:t xml:space="preserve"> 3.2 Организация консультационной педагогической помощи родителям (законным представителям) строится на основе их взаимодействия с педагогами. Консультирование родителей (законных представителей) может проводиться одним или несколькими педагогами одновреме</w:t>
      </w:r>
      <w:r>
        <w:t>нно.</w:t>
      </w:r>
    </w:p>
    <w:p w14:paraId="671A149D" w14:textId="77777777" w:rsidR="002F2D7E" w:rsidRDefault="00DB7628">
      <w:pPr>
        <w:jc w:val="both"/>
      </w:pPr>
      <w:r>
        <w:t xml:space="preserve"> 3.3 Количество педагогов, привлекаемых к работе в консультативном пункте, определяется исходя из кадрового состава ДО. </w:t>
      </w:r>
    </w:p>
    <w:p w14:paraId="6E95C517" w14:textId="77777777" w:rsidR="002F2D7E" w:rsidRDefault="00DB7628">
      <w:pPr>
        <w:jc w:val="both"/>
      </w:pPr>
      <w:r>
        <w:t xml:space="preserve">3.4 Координирует работу консультационного пункта заместитель директора по УВР и заместитель директора по воспитательной работе на </w:t>
      </w:r>
      <w:r>
        <w:t>основании приказа директора школы.</w:t>
      </w:r>
    </w:p>
    <w:p w14:paraId="02B6FF71" w14:textId="77777777" w:rsidR="002F2D7E" w:rsidRDefault="002F2D7E">
      <w:pPr>
        <w:jc w:val="both"/>
      </w:pPr>
    </w:p>
    <w:p w14:paraId="41723DBC" w14:textId="77777777" w:rsidR="002F2D7E" w:rsidRDefault="00DB7628">
      <w:pPr>
        <w:jc w:val="center"/>
        <w:rPr>
          <w:b/>
        </w:rPr>
      </w:pPr>
      <w:r>
        <w:rPr>
          <w:b/>
        </w:rPr>
        <w:t>4. Формы работы консультационного пункта</w:t>
      </w:r>
    </w:p>
    <w:p w14:paraId="56B72B2A" w14:textId="77777777" w:rsidR="002F2D7E" w:rsidRDefault="002F2D7E"/>
    <w:p w14:paraId="4BFFE13E" w14:textId="77777777" w:rsidR="002F2D7E" w:rsidRDefault="00DB7628">
      <w:r>
        <w:t xml:space="preserve"> 4.1 Формы работы консультационного пункта: </w:t>
      </w:r>
    </w:p>
    <w:p w14:paraId="3270F272" w14:textId="77777777" w:rsidR="002F2D7E" w:rsidRDefault="00DB7628">
      <w:pPr>
        <w:jc w:val="both"/>
      </w:pPr>
      <w:r>
        <w:t xml:space="preserve">• очные консультации для родителей (законных представителей); </w:t>
      </w:r>
    </w:p>
    <w:p w14:paraId="3211E0F9" w14:textId="77777777" w:rsidR="002F2D7E" w:rsidRDefault="00DB7628">
      <w:pPr>
        <w:jc w:val="both"/>
      </w:pPr>
      <w:r>
        <w:t>• занятия с ребёнком в присутствии родителей (законных представителей)</w:t>
      </w:r>
      <w:r>
        <w:t xml:space="preserve">; </w:t>
      </w:r>
    </w:p>
    <w:p w14:paraId="72F076F6" w14:textId="77777777" w:rsidR="002F2D7E" w:rsidRDefault="00DB7628">
      <w:pPr>
        <w:jc w:val="both"/>
      </w:pPr>
      <w:r>
        <w:t xml:space="preserve">• совместные занятия с родителями и их детьми с целью обучения способам взаимодействия с ребёнком; </w:t>
      </w:r>
    </w:p>
    <w:p w14:paraId="0E10B8A7" w14:textId="77777777" w:rsidR="002F2D7E" w:rsidRDefault="00DB7628">
      <w:pPr>
        <w:jc w:val="both"/>
      </w:pPr>
      <w:r>
        <w:t xml:space="preserve">• мастер – классы, тренинги, практические семинары для родителей (законных представителей). </w:t>
      </w:r>
    </w:p>
    <w:p w14:paraId="328886C1" w14:textId="77777777" w:rsidR="002F2D7E" w:rsidRDefault="00DB7628">
      <w:pPr>
        <w:jc w:val="both"/>
      </w:pPr>
      <w:r>
        <w:t>Формы работы выбирает педагог.</w:t>
      </w:r>
    </w:p>
    <w:p w14:paraId="3AA67AC5" w14:textId="77777777" w:rsidR="002F2D7E" w:rsidRDefault="00DB7628">
      <w:pPr>
        <w:jc w:val="both"/>
      </w:pPr>
      <w:r>
        <w:t>4.2 Консультативный пункт раб</w:t>
      </w:r>
      <w:r>
        <w:t xml:space="preserve">отает один раз в неделю согласно расписанию, утверждённому заведующим ДОУ. </w:t>
      </w:r>
    </w:p>
    <w:p w14:paraId="1FC0BD8C" w14:textId="77777777" w:rsidR="002F2D7E" w:rsidRDefault="002F2D7E"/>
    <w:p w14:paraId="40345F81" w14:textId="77777777" w:rsidR="002F2D7E" w:rsidRDefault="00DB7628">
      <w:pPr>
        <w:rPr>
          <w:b/>
        </w:rPr>
      </w:pPr>
      <w:r>
        <w:rPr>
          <w:b/>
        </w:rPr>
        <w:t xml:space="preserve">                                5. Документация консультационного пункта </w:t>
      </w:r>
    </w:p>
    <w:p w14:paraId="3440A1D2" w14:textId="77777777" w:rsidR="002F2D7E" w:rsidRDefault="002F2D7E"/>
    <w:p w14:paraId="2E8CB37B" w14:textId="77777777" w:rsidR="002F2D7E" w:rsidRDefault="00DB7628">
      <w:pPr>
        <w:jc w:val="both"/>
      </w:pPr>
      <w:r>
        <w:t xml:space="preserve">     Ведение документации консультационного пункта выделяется в отдельное делопроизводство.</w:t>
      </w:r>
    </w:p>
    <w:p w14:paraId="66CE4661" w14:textId="77777777" w:rsidR="002F2D7E" w:rsidRDefault="00DB7628">
      <w:pPr>
        <w:jc w:val="both"/>
      </w:pPr>
      <w:r>
        <w:t xml:space="preserve"> Перечень до</w:t>
      </w:r>
      <w:r>
        <w:t>кументации консультационного пункта:</w:t>
      </w:r>
    </w:p>
    <w:p w14:paraId="126EE922" w14:textId="77777777" w:rsidR="002F2D7E" w:rsidRDefault="00DB7628">
      <w:pPr>
        <w:jc w:val="both"/>
      </w:pPr>
      <w:r>
        <w:t xml:space="preserve"> • план работы проведения образовательной деятельности с детьми и родителями (законными представителями), который разрабатывается заместителем директора по УВР на учебный год и утверждается директором школы. В течение учебного года по требованию родителей </w:t>
      </w:r>
      <w:r>
        <w:t>(законных представителей) в документ могут вноситься изменения;</w:t>
      </w:r>
    </w:p>
    <w:p w14:paraId="43F2746D" w14:textId="77777777" w:rsidR="002F2D7E" w:rsidRDefault="00DB7628">
      <w:pPr>
        <w:jc w:val="both"/>
      </w:pPr>
      <w:r>
        <w:t xml:space="preserve"> • годовой отчёт о результативности работы;</w:t>
      </w:r>
    </w:p>
    <w:p w14:paraId="4769407B" w14:textId="77777777" w:rsidR="002F2D7E" w:rsidRDefault="00DB7628">
      <w:pPr>
        <w:jc w:val="both"/>
      </w:pPr>
      <w:r>
        <w:t xml:space="preserve"> • Журнал учёта работы консультационного пункт, мастер-классов, тренингов;</w:t>
      </w:r>
    </w:p>
    <w:p w14:paraId="2BDB8215" w14:textId="77777777" w:rsidR="002F2D7E" w:rsidRDefault="00DB7628">
      <w:pPr>
        <w:jc w:val="both"/>
      </w:pPr>
      <w:r>
        <w:t xml:space="preserve"> • график работы консультативного пункта.</w:t>
      </w:r>
    </w:p>
    <w:p w14:paraId="1F1A197A" w14:textId="77777777" w:rsidR="002F2D7E" w:rsidRDefault="00DB7628">
      <w:pPr>
        <w:jc w:val="both"/>
      </w:pPr>
      <w:r>
        <w:t xml:space="preserve"> </w:t>
      </w:r>
    </w:p>
    <w:p w14:paraId="4750197D" w14:textId="77777777" w:rsidR="002F2D7E" w:rsidRDefault="00DB7628">
      <w:pPr>
        <w:jc w:val="both"/>
      </w:pPr>
      <w:r>
        <w:t xml:space="preserve"> </w:t>
      </w:r>
    </w:p>
    <w:p w14:paraId="66EEA4C7" w14:textId="77777777" w:rsidR="002F2D7E" w:rsidRDefault="00DB7628">
      <w:pPr>
        <w:jc w:val="center"/>
        <w:rPr>
          <w:b/>
        </w:rPr>
      </w:pPr>
      <w:r>
        <w:rPr>
          <w:b/>
        </w:rPr>
        <w:t>6. Прочие условия</w:t>
      </w:r>
    </w:p>
    <w:p w14:paraId="6C34545C" w14:textId="77777777" w:rsidR="002F2D7E" w:rsidRDefault="002F2D7E"/>
    <w:p w14:paraId="2E95471B" w14:textId="77777777" w:rsidR="002F2D7E" w:rsidRDefault="00DB7628">
      <w:pPr>
        <w:jc w:val="both"/>
      </w:pPr>
      <w:r>
        <w:t xml:space="preserve"> 6.1 За </w:t>
      </w:r>
      <w:r>
        <w:t>получение консультативных услуг плата с родителей (законных представителей) не взимается.</w:t>
      </w:r>
    </w:p>
    <w:p w14:paraId="2FD5B00D" w14:textId="77777777" w:rsidR="002F2D7E" w:rsidRDefault="00DB7628">
      <w:pPr>
        <w:jc w:val="both"/>
      </w:pPr>
      <w:r>
        <w:t xml:space="preserve"> 6.2 Результативность работы  консультационного пункта определяется отзывами родителей.</w:t>
      </w:r>
    </w:p>
    <w:p w14:paraId="33CFA303" w14:textId="77777777" w:rsidR="002F2D7E" w:rsidRDefault="00DB7628">
      <w:pPr>
        <w:jc w:val="both"/>
      </w:pPr>
      <w:r>
        <w:t xml:space="preserve"> 6.3 Контроль над деятельностью консультационного пункта осуществляется директ</w:t>
      </w:r>
      <w:r>
        <w:t>ором школы.</w:t>
      </w:r>
    </w:p>
    <w:p w14:paraId="3FAD7E16" w14:textId="77777777" w:rsidR="002F2D7E" w:rsidRDefault="002F2D7E">
      <w:pPr>
        <w:jc w:val="both"/>
      </w:pPr>
    </w:p>
    <w:p w14:paraId="7DCADD37" w14:textId="77777777" w:rsidR="002F2D7E" w:rsidRDefault="002F2D7E"/>
    <w:sectPr w:rsidR="002F2D7E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CFE10" w14:textId="77777777" w:rsidR="00DB7628" w:rsidRDefault="00DB7628">
      <w:r>
        <w:separator/>
      </w:r>
    </w:p>
  </w:endnote>
  <w:endnote w:type="continuationSeparator" w:id="0">
    <w:p w14:paraId="6B6935B2" w14:textId="77777777" w:rsidR="00DB7628" w:rsidRDefault="00DB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ED6DD" w14:textId="77777777" w:rsidR="00DB7628" w:rsidRDefault="00DB7628">
      <w:r>
        <w:separator/>
      </w:r>
    </w:p>
  </w:footnote>
  <w:footnote w:type="continuationSeparator" w:id="0">
    <w:p w14:paraId="701FEBEC" w14:textId="77777777" w:rsidR="00DB7628" w:rsidRDefault="00DB7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70B"/>
    <w:rsid w:val="0027358B"/>
    <w:rsid w:val="002F2D7E"/>
    <w:rsid w:val="00A43340"/>
    <w:rsid w:val="00B64092"/>
    <w:rsid w:val="00C26BEE"/>
    <w:rsid w:val="00C876CF"/>
    <w:rsid w:val="00DA155A"/>
    <w:rsid w:val="00DB7628"/>
    <w:rsid w:val="00E365A0"/>
    <w:rsid w:val="00E8070B"/>
    <w:rsid w:val="0DCE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1D53"/>
  <w15:docId w15:val="{4C94B10B-51B9-4C00-A06F-8670C521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KZ" w:eastAsia="ru-K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table" w:styleId="a4">
    <w:name w:val="Table Grid"/>
    <w:basedOn w:val="a1"/>
    <w:qFormat/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Асас</dc:creator>
  <cp:lastModifiedBy>Айдана Орысбек</cp:lastModifiedBy>
  <cp:revision>3</cp:revision>
  <dcterms:created xsi:type="dcterms:W3CDTF">2023-10-19T23:59:00Z</dcterms:created>
  <dcterms:modified xsi:type="dcterms:W3CDTF">2024-12-17T10:10:00Z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5115FBDA3EAF4F5FB3E7B810579A5837_12</vt:lpwstr>
  </property>
</Properties>
</file>